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62" w:rsidRDefault="00B91262" w:rsidP="00746ADB">
      <w:pPr>
        <w:pStyle w:val="Heading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Руководство CDC по гриппу H1N1 (грипп свиней): уход за больными в домашних условиях</w:t>
      </w:r>
    </w:p>
    <w:p w:rsidR="00B91262" w:rsidRDefault="00B91262" w:rsidP="00746ADB">
      <w:pPr>
        <w:pStyle w:val="NormalWe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Этот документ представляет собой временное руководство, которое  будет обновляться, по мере необходимости.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Инфекция, вызванная вирусом гриппа свиней типа А (грипп свиней), может вызывать широкий спектр симптомов, включая высокую температуру, кашель, боли в горле, боли в теле, головную боль, озноб и утомляемость. В ряде случаев имели место диарея и рвота. Как и сезонный грипп, грипп свиней может варьировать по тяжести заболевания - от легкой до тяжелой формы. Инфекция может вызвать тяжелое заболевание, осложненное пневмонией, дыхательной недостаточностью, и даже смерть. У определенных групп людей с большей вероятностью могут развиться тяжелые формы заболевания в результате инфицирования, в частности, у пациентов с хроническими заболеваниями. Иногда одновременно или после инфекции вирусами гриппа могут возникать бактериальные инфекции, приводящие к пневмониям, отитам или синуситам.</w:t>
      </w:r>
    </w:p>
    <w:p w:rsidR="00B91262" w:rsidRDefault="00B91262" w:rsidP="00746ADB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распространяется грипп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основной путь, по которому распространяются вирусы гриппа - передача от человека к человеку воздушно-капельным путем при кашле и чихании. Это происходит, когда капельные выделения, образующиеся при кашле или чихании инфицированного человека, переносятся по воздуху и попадают в рот или нос находящихся рядом людей. Вирусы гриппа могут также распространяться, когда человек касается руками таких капельных выделений на теле другого человека или на каком-то предмете, а затем, не вымыв руки, касается руками своего рта или носа (или рта или носа другого человека).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Людям, заболевшим гриппом свиней, получающих лечение в домашних условиях, следует: </w:t>
      </w:r>
    </w:p>
    <w:p w:rsidR="00B91262" w:rsidRDefault="00B91262" w:rsidP="00746ADB">
      <w:pPr>
        <w:numPr>
          <w:ilvl w:val="0"/>
          <w:numId w:val="1"/>
        </w:num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у своего врача, нужно ли больному получать какое-то особое лечение в случае беременности, если у больного имеются такие заболевания как диабет, заболевание сердца, астма или эмфизема </w:t>
      </w:r>
    </w:p>
    <w:p w:rsidR="00B91262" w:rsidRDefault="00B91262" w:rsidP="00746ADB">
      <w:pPr>
        <w:numPr>
          <w:ilvl w:val="0"/>
          <w:numId w:val="1"/>
        </w:num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у своего врача, следует ли принимать противовирусные препараты </w:t>
      </w:r>
    </w:p>
    <w:p w:rsidR="00B91262" w:rsidRDefault="00B91262" w:rsidP="00746ADB">
      <w:pPr>
        <w:numPr>
          <w:ilvl w:val="0"/>
          <w:numId w:val="1"/>
        </w:num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>оставаться дома в течение 7 дней после возникновения симптомов заболевания или в течение 24 часов после разрешения симптомов заболевания, смотря по тому, что наступит раньше</w:t>
      </w:r>
    </w:p>
    <w:p w:rsidR="00B91262" w:rsidRDefault="00B91262" w:rsidP="00746ADB">
      <w:pPr>
        <w:numPr>
          <w:ilvl w:val="0"/>
          <w:numId w:val="1"/>
        </w:num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отдыхать </w:t>
      </w:r>
    </w:p>
    <w:p w:rsidR="00B91262" w:rsidRDefault="00B91262" w:rsidP="00746ADB">
      <w:pPr>
        <w:numPr>
          <w:ilvl w:val="0"/>
          <w:numId w:val="1"/>
        </w:num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употреблять жидкости (такие как вода, бульон, напитки для спортсменов, детские напитки, содержащие электролиты), чтобы избежать обезвоживания </w:t>
      </w:r>
    </w:p>
    <w:p w:rsidR="00B91262" w:rsidRDefault="00B91262" w:rsidP="00746ADB">
      <w:pPr>
        <w:numPr>
          <w:ilvl w:val="0"/>
          <w:numId w:val="1"/>
        </w:num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прикрывать рот и нос при кашле и чихании. Часто мыть руки водой с мылом или протирать их спиртсодержащими жидкостями для рук, особенно после использования носовых платков (салфеток) или после кашля или чихания в руки. </w:t>
      </w:r>
    </w:p>
    <w:p w:rsidR="00B91262" w:rsidRDefault="00B91262" w:rsidP="00746ADB">
      <w:pPr>
        <w:numPr>
          <w:ilvl w:val="0"/>
          <w:numId w:val="1"/>
        </w:num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близкого контакта с другими людьми – не ходите на работу или в школу, пока Вы больны </w:t>
      </w:r>
    </w:p>
    <w:p w:rsidR="00B91262" w:rsidRDefault="00B91262" w:rsidP="00746ADB">
      <w:pPr>
        <w:numPr>
          <w:ilvl w:val="0"/>
          <w:numId w:val="1"/>
        </w:num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внимательным при возникновении тревожных признаков (см. ниже), которые могут свидетельствовать о том, что Вы нуждаетесь в осмотре врачей </w:t>
      </w:r>
    </w:p>
    <w:p w:rsidR="00B91262" w:rsidRDefault="00B91262" w:rsidP="00746ADB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Лекарственные препараты  для уменьшения выраженности симптомов гриппа</w:t>
      </w:r>
    </w:p>
    <w:p w:rsidR="00B91262" w:rsidRDefault="00B91262" w:rsidP="00746AD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Уточните с Вашим врачом или фармацевтом информацию о правильном и безопасном применении лекарственных препаратов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Противовирусные препараты иногда могут помочь уменьшить выраженность симптомов гриппа. Большинству людей не нужны эти противовирусные лекарства для полного выздоровления от гриппа. Однако лицам с высоким риском возникновения серьезных осложнений от гриппа или тем, у кого тяжелая форма гриппа и кто нуждается в госпитализации, противовирусные препараты могут принести пользу. Противовирусные препараты могут быть использованы для пациентов в возрасте 1 года и старше. Спросите у своего врача, нужно ли Вам принимать противовирусные препараты.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Гриппозная инфекция может привести к бактериальной инфекции или протекать одновременно с бактериальной инфекцией. Следовательно, некоторым лицам также потребуется прием антибиотиков. Более тяжелое или длительное заболевание, а также болезнь, при которой наблюдалось улучшение, а потом ухудшение состояния, могут быть показателями того, что у больного имеет место бактериальная инфекция. Переговорите с Вашим врачом, если у Вас возникли какие-либо опасения.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Предупреждение!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давайте</w:t>
      </w:r>
      <w:r>
        <w:rPr>
          <w:rFonts w:ascii="Times New Roman" w:hAnsi="Times New Roman" w:cs="Times New Roman"/>
          <w:sz w:val="28"/>
          <w:szCs w:val="28"/>
        </w:rPr>
        <w:t xml:space="preserve"> аспирин (ацетилсалициловую кислоту) детям или подросткам при гриппе; это может вызвать редкое, но тяжелое  заболевание, именуемое синдромом Рея. </w:t>
      </w:r>
    </w:p>
    <w:p w:rsidR="00B91262" w:rsidRDefault="00B91262" w:rsidP="00746ADB">
      <w:pPr>
        <w:pStyle w:val="Normal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этикетку с составом продаваемых без рецепта препаратов от простуды и гриппа на предмет содержания в них аспирина. </w:t>
      </w:r>
    </w:p>
    <w:p w:rsidR="00B91262" w:rsidRDefault="00B91262" w:rsidP="00746A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Подростки, больные гриппом, должны принимать для облегчения состояния препараты </w:t>
      </w:r>
      <w:r>
        <w:rPr>
          <w:rStyle w:val="Emphasis"/>
          <w:b/>
          <w:bCs/>
        </w:rPr>
        <w:t xml:space="preserve">без </w:t>
      </w:r>
      <w:r>
        <w:rPr>
          <w:sz w:val="28"/>
          <w:szCs w:val="28"/>
        </w:rPr>
        <w:t>аспирина, такие как ацетаминофен (Тайленол®) и ибупрофен (Адвил®, Мортин®, Нуприн®).</w:t>
      </w:r>
    </w:p>
    <w:p w:rsidR="00B91262" w:rsidRDefault="00B91262" w:rsidP="00746A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младше 4-х лет не следует давать препараты от простуды без предварительной консультации с врачом. </w:t>
      </w:r>
    </w:p>
    <w:p w:rsidR="00B91262" w:rsidRDefault="00B91262" w:rsidP="00746A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безопасная помощь при симптомах гриппа у детей младше двух лет заключается в использовании увлажнителя воздуха в режиме «прохладного тумана» и отсасывании грушей скопившейся слизи. </w:t>
      </w:r>
    </w:p>
    <w:p w:rsidR="00B91262" w:rsidRDefault="00B91262" w:rsidP="00746AD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Высокую температуру и боли можно лечить ацетаминофеном (Тайленол®) или ибупрофеном (Адвил®, Мотрин®, Нуприн®), или нестероидными противовоспалительными препаратами. Примеры такого рода препаратов включают: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2479"/>
        <w:gridCol w:w="7176"/>
      </w:tblGrid>
      <w:tr w:rsidR="00B9126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262" w:rsidRDefault="00B91262" w:rsidP="00120E29">
            <w:pPr>
              <w:spacing w:before="360" w:after="3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название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262" w:rsidRDefault="00B91262" w:rsidP="00120E29">
            <w:pPr>
              <w:spacing w:before="360" w:after="3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Торговая марка</w:t>
            </w:r>
          </w:p>
        </w:tc>
      </w:tr>
      <w:tr w:rsidR="00B9126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262" w:rsidRDefault="00B91262" w:rsidP="00120E2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Ацетаминофен 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262" w:rsidRDefault="00B91262" w:rsidP="00120E2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Тайленол®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Tylenol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126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262" w:rsidRDefault="00B91262" w:rsidP="00120E2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262" w:rsidRDefault="00B91262" w:rsidP="00120E2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Адвил®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Мортин®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Нуприн®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Nuprin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126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262" w:rsidRDefault="00B91262" w:rsidP="00120E2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Напроксен 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1262" w:rsidRDefault="00B91262" w:rsidP="00120E29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Алив (Aleve)</w:t>
            </w:r>
          </w:p>
        </w:tc>
      </w:tr>
    </w:tbl>
    <w:p w:rsidR="00B91262" w:rsidRDefault="00B91262" w:rsidP="00746A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Продаваемые без рецепта препараты от простуды и гриппа, используемые в соответствии с инструкциями на упаковке, могут способствовать уменьшению некоторых симптомов, таких как  кашель и заложенность носа. Важно помнить, что эти препараты не уменьшают способность больного человека заражать других людей. </w:t>
      </w:r>
    </w:p>
    <w:p w:rsidR="00B91262" w:rsidRDefault="00B91262" w:rsidP="00746A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составом препарата, чтобы проверить, не содержат ли лекарства ацетаминофен или ибупрофен, перед тем как принимать дополнительную дозу этих препаратов – не принимайте двойную дозу препарата! Пациенты с заболеваниями почек, а также с желудочными проблемами должны сначала проконсультироваться со своим врачом прежде, чем начать принимать какие-либо нестероидные противовоспалительные препараты. 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Проконсультируйтесь с Вашим врачом, если Вы уже принимаете продаваемые без рецепта или по рецептам препараты,  не имеющие отношения к лечению гриппа. </w:t>
      </w:r>
    </w:p>
    <w:p w:rsidR="00B91262" w:rsidRDefault="00B91262" w:rsidP="00746AD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следует вызывать скорую медицинскую помощь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Обращайтесь за медицинской помощью немедленно, если у больного, находящегося дома: </w:t>
      </w:r>
    </w:p>
    <w:p w:rsidR="00B91262" w:rsidRDefault="00B91262" w:rsidP="00746AD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затрудненное дыхание или боли в груди </w:t>
      </w:r>
    </w:p>
    <w:p w:rsidR="00B91262" w:rsidRDefault="00B91262" w:rsidP="00746AD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побагровевшие или посиневшие губы </w:t>
      </w:r>
    </w:p>
    <w:p w:rsidR="00B91262" w:rsidRDefault="00B91262" w:rsidP="00746AD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рвота или тошнота при приеме жидкостей </w:t>
      </w:r>
    </w:p>
    <w:p w:rsidR="00B91262" w:rsidRDefault="00B91262" w:rsidP="00746AD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 обезвоживания, такие как головокружение при вставании, отсутствие мочеиспускания, или, в случае больного ребенка, отсутствие слез при плаче </w:t>
      </w:r>
    </w:p>
    <w:p w:rsidR="00B91262" w:rsidRDefault="00B91262" w:rsidP="00746AD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припадки (например, неконтролируемые конвульсии) </w:t>
      </w:r>
    </w:p>
    <w:p w:rsidR="00B91262" w:rsidRDefault="00B91262" w:rsidP="00746AD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пониженная, по сравнению с обычной, реакция или спутанность сознания </w:t>
      </w:r>
    </w:p>
    <w:p w:rsidR="00B91262" w:rsidRDefault="00B91262" w:rsidP="00746ADB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по уменьшению распространения гриппа в домашних условиях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обеспечении ухода за членом семьи, больным гриппом, наиболее важным способом предохранения для Вас и других незаболевших членов семьи является: </w:t>
      </w:r>
    </w:p>
    <w:p w:rsidR="00B91262" w:rsidRDefault="00B91262" w:rsidP="00746AD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больного члена семьи максимально изолированно от других (см. раздел «Размещение больного в доме») </w:t>
      </w:r>
    </w:p>
    <w:p w:rsidR="00B91262" w:rsidRDefault="00B91262" w:rsidP="00746AD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напоминание больному о необходимости прикрывать рот при кашле и чаще мыть руки водой с мылом или протирать их спиртосодержащей жидкостью для очистки рук, особенно после кашля или чихания. </w:t>
      </w:r>
    </w:p>
    <w:p w:rsidR="00B91262" w:rsidRDefault="00B91262" w:rsidP="00746AD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частое мытье рук водой с мылом или протирание их спиртосодержащей жидкостью для рук всеми членами семьи </w:t>
      </w:r>
    </w:p>
    <w:p w:rsidR="00B91262" w:rsidRDefault="00B91262" w:rsidP="00746AD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уточните у своего врача, следует ли членам домашнего окружения, контактирующим с больным, принимать противовирусные препараты, такие как озельтамивир (Тамифлю®) или занамивир (Реленза®) для предупреждения гриппа,  особенно, если у кого-то из них имеется хроническое заболевание. </w:t>
      </w:r>
    </w:p>
    <w:p w:rsidR="00B91262" w:rsidRDefault="00B91262" w:rsidP="00746AD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больного</w:t>
      </w:r>
    </w:p>
    <w:p w:rsidR="00B91262" w:rsidRDefault="00B91262" w:rsidP="00746AD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Поместите больного в комнате, отделенной от общих помещений в доме. (Например, в дополнительную спальную комнату с отдельной ванной комнатой, если имеется.) Держите дверь в комнату больного закрытой. </w:t>
      </w:r>
    </w:p>
    <w:p w:rsidR="00B91262" w:rsidRDefault="00B91262" w:rsidP="00746AD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Кроме случаев получения необходимого лечения, больные  гриппом не должны покидать дом, если у них повышенная температура или в течение времени, когда вероятнее всего могут распространять инфекцию другим людям (люди могут быть заразными за день до развития симптомов заболевания и в течение 7 дней после начала болезни. Дети, особенно младшего возраста, потенциально могут быть заразными в течение более длительного периода времени).</w:t>
      </w:r>
    </w:p>
    <w:p w:rsidR="00B91262" w:rsidRDefault="00B91262" w:rsidP="00746AD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больным гриппом необходимо покинуть дом (например, для получения лечения), они должны прикрывать свой нос и рот при кашле и чихании и надеть свободно-прилегающую хирургическую маску. </w:t>
      </w:r>
    </w:p>
    <w:p w:rsidR="00B91262" w:rsidRDefault="00B91262" w:rsidP="00746AD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Больному следует носить хирургическую маску, если он находится рядом с другими людьми на территории общего пользования в доме. </w:t>
      </w:r>
    </w:p>
    <w:p w:rsidR="00B91262" w:rsidRDefault="00B91262" w:rsidP="00746ADB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Больным по возможности следует пользоваться отдельной ванной комнатой. Эту ванную комнату следует ежедневно мыть с хозяйственными дезинфектантами (см. ниже).  </w:t>
      </w:r>
    </w:p>
    <w:p w:rsidR="00B91262" w:rsidRDefault="00B91262" w:rsidP="00746AD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других людей в доме</w:t>
      </w:r>
    </w:p>
    <w:p w:rsidR="00B91262" w:rsidRDefault="00B91262" w:rsidP="00746AD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Кроме лиц, осуществляющих уход, больного не должны посещать другие посетители. Помните, что звонок по телефону безопаснее, чем визит.</w:t>
      </w:r>
    </w:p>
    <w:p w:rsidR="00B91262" w:rsidRDefault="00B91262" w:rsidP="00746ADB">
      <w:pPr>
        <w:rPr>
          <w:sz w:val="28"/>
          <w:szCs w:val="28"/>
        </w:rPr>
      </w:pPr>
    </w:p>
    <w:p w:rsidR="00B91262" w:rsidRDefault="00B91262" w:rsidP="00746AD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возможности, только один взрослый в доме должен осуществлять уход за больным. </w:t>
      </w:r>
    </w:p>
    <w:p w:rsidR="00B91262" w:rsidRDefault="00B91262" w:rsidP="00746AD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Избегайте того, чтобы за больным ухаживала беременная женщина. (Беременные женщины подвержены повышенному риску возникновения осложнений при гриппе, а их иммунитет может находиться в подавленном состоянии во время беременности). </w:t>
      </w:r>
    </w:p>
    <w:p w:rsidR="00B91262" w:rsidRDefault="00B91262" w:rsidP="00746AD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члены семьи должны часто мыть руки водой с мылом или протирать их спиртосодержащей жидкостью для рук, в частности, после каждого контакта с больным, после посещения комнаты, в которой находится больной, или ванной комнаты больного. </w:t>
      </w:r>
    </w:p>
    <w:p w:rsidR="00B91262" w:rsidRDefault="00B91262" w:rsidP="00746AD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Используйте бумажные полотенца для вытирания рук после мытья или выделите по отдельному полотенцу каждому члену семьи. Например, у всех членов семьи полотенца могут быть разного цвета.  </w:t>
      </w:r>
    </w:p>
    <w:p w:rsidR="00B91262" w:rsidRDefault="00B91262" w:rsidP="00746AD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возможности, поддерживайте надлежащий режим вентиляции в помещениях общего пользования (т.е. держите открытыми окна в комнатах отдыха, на кухне, в ванных комнатах и т.д.). </w:t>
      </w:r>
    </w:p>
    <w:p w:rsidR="00B91262" w:rsidRDefault="00B91262" w:rsidP="00746ADB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профилактики гриппа можно использовать противовирусные препараты, поэтому проконсультируйтесь со своим врачом на предмет того, могут ли некоторые члены семьи принимать эти противовирусные препараты. </w:t>
      </w:r>
    </w:p>
    <w:p w:rsidR="00B91262" w:rsidRDefault="00B91262" w:rsidP="00746AD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осуществляете уход за больным</w:t>
      </w:r>
    </w:p>
    <w:p w:rsidR="00B91262" w:rsidRDefault="00B91262" w:rsidP="00746ADB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Избегайте того, чтобы Ваше лицо находилось напротив лица больного. </w:t>
      </w:r>
    </w:p>
    <w:p w:rsidR="00B91262" w:rsidRDefault="00B91262" w:rsidP="00746ADB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держите на руках больного маленького ребенка, положите его подбородок себе на плечо, чтобы он не кашлял Вам в лицо. </w:t>
      </w:r>
    </w:p>
    <w:p w:rsidR="00B91262" w:rsidRDefault="00B91262" w:rsidP="00746ADB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Мойте Ваши руки водой с мылом или протирайте их спиртосодержащей жидкостью для рук после того, как Вы прикасались к больному или держали использованные салфетки или белье. </w:t>
      </w:r>
    </w:p>
    <w:p w:rsidR="00B91262" w:rsidRDefault="00B91262" w:rsidP="00746ADB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Ухаживающий за больным может заразиться гриппом от того, за кем он ухаживает, а затем ухаживающий может заразить гриппом других, причем до того, как у него самого появятся симптомы гриппа. Следовательно, человек, ухаживающий за больным, должен носить маску, когда он покидает дом, чтобы не распространять грипп в случае, если он находится на ранней стадии инфекции. </w:t>
      </w:r>
    </w:p>
    <w:p w:rsidR="00B91262" w:rsidRDefault="00B91262" w:rsidP="00746ADB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Проконсультируйтесь с Вашим врачом о возможности применения противовирусных препаратов для профилактики заражения гриппом. </w:t>
      </w:r>
    </w:p>
    <w:p w:rsidR="00B91262" w:rsidRDefault="00B91262" w:rsidP="00746ADB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Наблюдайте за собой и за членами семьи на предмет появления симптомов гриппа, и в случае появления этих симптомов звоните по «горячей линии» или Вашему врачу.</w:t>
      </w:r>
      <w:r>
        <w:rPr>
          <w:sz w:val="28"/>
          <w:szCs w:val="28"/>
        </w:rPr>
        <w:t xml:space="preserve"> </w:t>
      </w:r>
    </w:p>
    <w:p w:rsidR="00B91262" w:rsidRDefault="00B91262" w:rsidP="00746AD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лицевых масок или респираторов</w:t>
      </w:r>
    </w:p>
    <w:p w:rsidR="00B91262" w:rsidRDefault="00B91262" w:rsidP="00746ADB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избегайте близких контактов (менее 2-х метров) с больным.</w:t>
      </w:r>
    </w:p>
    <w:p w:rsidR="00B91262" w:rsidRDefault="00B91262" w:rsidP="00746AD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приходится близко контактировать с больным (например, держать на руках больного младенца), старайтесь проводить как можно меньше времени в таком состоянии и старайтесь носить лицевую маску или одноразовый респиратор N95. </w:t>
      </w:r>
    </w:p>
    <w:p w:rsidR="00B91262" w:rsidRDefault="00B91262" w:rsidP="00746AD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Респиратор N95, который надежно прилегает к лицу, способен не пропустить те мельчайшие частицы, которые проникли бы в дыхательные пути через края лицевой маски, но по сравнению с лицевой маской, через респиратор труднее дышать в течение длительного времени. </w:t>
      </w:r>
    </w:p>
    <w:p w:rsidR="00B91262" w:rsidRDefault="00B91262" w:rsidP="00746AD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Лицевые маски и респираторы можно купить в аптеках, в магазинах товаров для ремонта и технических товаров. </w:t>
      </w:r>
    </w:p>
    <w:p w:rsidR="00B91262" w:rsidRDefault="00B91262" w:rsidP="00746AD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Надевайте респиратор N95, если Вы помогаете больному, используя для  его лечения распылителей или ингаляторов. Такие процедуры, по возможности, следует проводить в отдельной комнате подальше от помещений общего пользования в доме. </w:t>
      </w:r>
    </w:p>
    <w:p w:rsidR="00B91262" w:rsidRDefault="00B91262" w:rsidP="00746AD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Использованные лицевые маски и респираторы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95 следует снимать и немедленно выбрасывать в обычный мусор. </w:t>
      </w:r>
    </w:p>
    <w:p w:rsidR="00B91262" w:rsidRDefault="00B91262" w:rsidP="00746AD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возможности, избегайте повторного использования одноразовых лицевых масок и респираторов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95. Если используется многоразовая тканевая лицевая маска, она должна быть выстирана с обычными средствами для стирки и высушена в горячей сушилке. </w:t>
      </w:r>
    </w:p>
    <w:p w:rsidR="00B91262" w:rsidRDefault="00B91262" w:rsidP="00746AD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Вы сняли лицевую маску или респиратор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95, вымойте руки водой с мылом или протрите их спиртосодержащим дезсредством для рук. </w:t>
      </w:r>
    </w:p>
    <w:p w:rsidR="00B91262" w:rsidRDefault="00B91262" w:rsidP="00746ADB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Мытье дома, стирка, уборка мусора</w:t>
      </w:r>
    </w:p>
    <w:p w:rsidR="00B91262" w:rsidRDefault="00B91262" w:rsidP="00746AD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Выбрасывайте в мусор салфетки и другие предметы одноразового применения, использованные больным. Мойте руки после прикосновения к использованным салфеткам и аналогичным отходам.  </w:t>
      </w:r>
    </w:p>
    <w:p w:rsidR="00B91262" w:rsidRDefault="00B91262" w:rsidP="00746AD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Поддерживайте чистоту поверхностей (особенно прикроватных столиков, поверхностей в ванных комнатах, поверхностей детских игрушек), протирая их с использованием хозяйственных дезинфектантов согласно инструкциям на этикетке продукта. </w:t>
      </w:r>
    </w:p>
    <w:p w:rsidR="00B91262" w:rsidRDefault="00B91262" w:rsidP="00746AD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необходимости стирать белье и постельные принадлежности и мыть столовые приборы и посуду, принадлежащие больному, отдельно, но важно помнить, что эти предметы нельзя использовать другим лицам без предварительной обработки (стирка, мытье). </w:t>
      </w:r>
    </w:p>
    <w:p w:rsidR="00B91262" w:rsidRDefault="00B91262" w:rsidP="00746AD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Стирайте постельное белье (например, простыни и полотенца), используя хозяйственное мыло для стирки, и сушите в горячей методом горячей сушки в стиральной машинке. Не переносите грязное белье «в охапке» до  места стирки, чтобы не заразиться самому. Мойте руки водой с мылом или протирайте спиртосодержащей жидкостью для рук  сразу после того, как Вы соприкасались с грязным бельем. </w:t>
      </w:r>
    </w:p>
    <w:p w:rsidR="00B91262" w:rsidRDefault="00B91262" w:rsidP="00746ADB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Столовую посуду следует мыть либо в посудомоечной машине, либо вручную с использованием воды с мылом. </w:t>
      </w:r>
    </w:p>
    <w:p w:rsidR="00B91262" w:rsidRDefault="00B91262" w:rsidP="00746ADB">
      <w:pPr>
        <w:rPr>
          <w:sz w:val="28"/>
          <w:szCs w:val="28"/>
        </w:rPr>
      </w:pPr>
    </w:p>
    <w:p w:rsidR="00B91262" w:rsidRDefault="00B91262" w:rsidP="00746ADB">
      <w:pPr>
        <w:pStyle w:val="NormalWeb"/>
        <w:spacing w:before="924"/>
        <w:ind w:left="1440"/>
        <w:rPr>
          <w:rFonts w:ascii="Times New Roman" w:hAnsi="Times New Roman" w:cs="Times New Roman"/>
          <w:sz w:val="28"/>
          <w:szCs w:val="28"/>
        </w:rPr>
      </w:pPr>
    </w:p>
    <w:p w:rsidR="00B91262" w:rsidRDefault="00B91262" w:rsidP="00746ADB">
      <w:pPr>
        <w:pStyle w:val="NormalWeb"/>
        <w:spacing w:before="924"/>
        <w:ind w:left="1440"/>
        <w:rPr>
          <w:rFonts w:ascii="Times New Roman" w:hAnsi="Times New Roman" w:cs="Times New Roman"/>
          <w:sz w:val="28"/>
          <w:szCs w:val="28"/>
        </w:rPr>
      </w:pPr>
    </w:p>
    <w:p w:rsidR="00B91262" w:rsidRDefault="00B91262"/>
    <w:sectPr w:rsidR="00B91262" w:rsidSect="0045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469"/>
    <w:multiLevelType w:val="multilevel"/>
    <w:tmpl w:val="5C1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806F9"/>
    <w:multiLevelType w:val="multilevel"/>
    <w:tmpl w:val="739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C5A0C"/>
    <w:multiLevelType w:val="multilevel"/>
    <w:tmpl w:val="9DD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52689"/>
    <w:multiLevelType w:val="multilevel"/>
    <w:tmpl w:val="121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87535"/>
    <w:multiLevelType w:val="hybridMultilevel"/>
    <w:tmpl w:val="91C25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60C91"/>
    <w:multiLevelType w:val="hybridMultilevel"/>
    <w:tmpl w:val="0AA82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C10AD"/>
    <w:multiLevelType w:val="hybridMultilevel"/>
    <w:tmpl w:val="CBC8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45BF5"/>
    <w:multiLevelType w:val="multilevel"/>
    <w:tmpl w:val="116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07B56"/>
    <w:multiLevelType w:val="multilevel"/>
    <w:tmpl w:val="C59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03D70"/>
    <w:multiLevelType w:val="multilevel"/>
    <w:tmpl w:val="83B4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07503"/>
    <w:multiLevelType w:val="multilevel"/>
    <w:tmpl w:val="98C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52"/>
    <w:rsid w:val="00120E29"/>
    <w:rsid w:val="00173ABE"/>
    <w:rsid w:val="002A2352"/>
    <w:rsid w:val="00450560"/>
    <w:rsid w:val="004E6C31"/>
    <w:rsid w:val="00746ADB"/>
    <w:rsid w:val="00823AA5"/>
    <w:rsid w:val="009B22DD"/>
    <w:rsid w:val="00B91262"/>
    <w:rsid w:val="00B9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AD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AD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6AD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6A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746A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746A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746ADB"/>
    <w:pPr>
      <w:spacing w:after="240"/>
    </w:pPr>
    <w:rPr>
      <w:rFonts w:ascii="Arial Unicode MS" w:eastAsia="Calibri" w:hAnsi="Arial Unicode MS" w:cs="Arial Unicode MS"/>
    </w:rPr>
  </w:style>
  <w:style w:type="character" w:styleId="Emphasis">
    <w:name w:val="Emphasis"/>
    <w:basedOn w:val="DefaultParagraphFont"/>
    <w:uiPriority w:val="99"/>
    <w:qFormat/>
    <w:rsid w:val="00746A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1997</Words>
  <Characters>11388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CDC по гриппу H1N1 (грипп свиней): уход за больными в домашних условиях</dc:title>
  <dc:subject/>
  <dc:creator>Мед. Профилактика</dc:creator>
  <cp:keywords/>
  <dc:description/>
  <cp:lastModifiedBy>Тимофеевы</cp:lastModifiedBy>
  <cp:revision>2</cp:revision>
  <dcterms:created xsi:type="dcterms:W3CDTF">2016-01-23T18:25:00Z</dcterms:created>
  <dcterms:modified xsi:type="dcterms:W3CDTF">2016-01-23T18:25:00Z</dcterms:modified>
</cp:coreProperties>
</file>